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5D8CB" w14:textId="042607F6" w:rsidR="00631D55" w:rsidRPr="00EE4E09" w:rsidRDefault="005E69C8" w:rsidP="005E69C8">
      <w:pPr>
        <w:jc w:val="center"/>
        <w:rPr>
          <w:b/>
          <w:sz w:val="28"/>
          <w:szCs w:val="28"/>
        </w:rPr>
      </w:pPr>
      <w:r w:rsidRPr="00EE4E09">
        <w:rPr>
          <w:b/>
          <w:sz w:val="28"/>
          <w:szCs w:val="28"/>
        </w:rPr>
        <w:t>MINUTES</w:t>
      </w:r>
    </w:p>
    <w:p w14:paraId="0F6A9BA5" w14:textId="77777777" w:rsidR="005E69C8" w:rsidRPr="00EE4E09" w:rsidRDefault="005E69C8" w:rsidP="005E69C8">
      <w:pPr>
        <w:jc w:val="center"/>
        <w:rPr>
          <w:b/>
          <w:sz w:val="28"/>
          <w:szCs w:val="28"/>
        </w:rPr>
      </w:pPr>
      <w:r w:rsidRPr="00EE4E09">
        <w:rPr>
          <w:b/>
          <w:sz w:val="28"/>
          <w:szCs w:val="28"/>
        </w:rPr>
        <w:t>SAGINAW AREA GIS AUTHORITY</w:t>
      </w:r>
    </w:p>
    <w:p w14:paraId="07E1CFC1" w14:textId="649E7CD5" w:rsidR="005E69C8" w:rsidRPr="00EE4E09" w:rsidRDefault="005E69C8" w:rsidP="005E69C8">
      <w:pPr>
        <w:jc w:val="center"/>
        <w:rPr>
          <w:b/>
          <w:sz w:val="28"/>
          <w:szCs w:val="28"/>
        </w:rPr>
      </w:pPr>
      <w:r w:rsidRPr="00EE4E09">
        <w:rPr>
          <w:b/>
          <w:sz w:val="28"/>
          <w:szCs w:val="28"/>
        </w:rPr>
        <w:t>EXECUTIVE MEETING</w:t>
      </w:r>
    </w:p>
    <w:p w14:paraId="7CEBC52C" w14:textId="2309348D" w:rsidR="005E69C8" w:rsidRPr="00EE4E09" w:rsidRDefault="00227B96" w:rsidP="005E69C8">
      <w:pPr>
        <w:jc w:val="center"/>
        <w:rPr>
          <w:b/>
          <w:sz w:val="28"/>
          <w:szCs w:val="28"/>
        </w:rPr>
      </w:pPr>
      <w:r>
        <w:rPr>
          <w:b/>
          <w:sz w:val="28"/>
          <w:szCs w:val="28"/>
        </w:rPr>
        <w:t xml:space="preserve">January </w:t>
      </w:r>
      <w:r w:rsidR="008E0CE9">
        <w:rPr>
          <w:b/>
          <w:sz w:val="28"/>
          <w:szCs w:val="28"/>
        </w:rPr>
        <w:t>11</w:t>
      </w:r>
      <w:r>
        <w:rPr>
          <w:b/>
          <w:sz w:val="28"/>
          <w:szCs w:val="28"/>
        </w:rPr>
        <w:t>, 202</w:t>
      </w:r>
      <w:r w:rsidR="008E0CE9">
        <w:rPr>
          <w:b/>
          <w:sz w:val="28"/>
          <w:szCs w:val="28"/>
        </w:rPr>
        <w:t>1</w:t>
      </w:r>
    </w:p>
    <w:p w14:paraId="7BF833AC" w14:textId="7402E26A" w:rsidR="005E69C8" w:rsidRDefault="00F02F46" w:rsidP="005E69C8">
      <w:pPr>
        <w:jc w:val="center"/>
        <w:rPr>
          <w:b/>
          <w:sz w:val="28"/>
          <w:szCs w:val="28"/>
        </w:rPr>
      </w:pPr>
      <w:r>
        <w:rPr>
          <w:b/>
          <w:sz w:val="28"/>
          <w:szCs w:val="28"/>
        </w:rPr>
        <w:t>(9:00</w:t>
      </w:r>
      <w:r w:rsidR="005E69C8" w:rsidRPr="00EE4E09">
        <w:rPr>
          <w:b/>
          <w:sz w:val="28"/>
          <w:szCs w:val="28"/>
        </w:rPr>
        <w:t>am)</w:t>
      </w:r>
    </w:p>
    <w:p w14:paraId="15621E62" w14:textId="4D978AD6" w:rsidR="008E0CE9" w:rsidRDefault="00F61D03" w:rsidP="00FF6008">
      <w:pPr>
        <w:jc w:val="center"/>
        <w:rPr>
          <w:b/>
        </w:rPr>
      </w:pPr>
      <w:r>
        <w:rPr>
          <w:b/>
          <w:sz w:val="28"/>
          <w:szCs w:val="28"/>
        </w:rPr>
        <w:br/>
        <w:t>Via Zoom:</w:t>
      </w:r>
      <w:r>
        <w:rPr>
          <w:b/>
          <w:sz w:val="28"/>
          <w:szCs w:val="28"/>
        </w:rPr>
        <w:br/>
      </w:r>
      <w:hyperlink r:id="rId5" w:history="1">
        <w:r>
          <w:rPr>
            <w:rStyle w:val="Hyperlink"/>
          </w:rPr>
          <w:t>https://zoom.us/j/91502148499?pwd=WjJ3aXFTZU4rUmdFR0NoZEt2bVVMZz09</w:t>
        </w:r>
      </w:hyperlink>
    </w:p>
    <w:p w14:paraId="231A9C76" w14:textId="77777777" w:rsidR="008E0CE9" w:rsidRDefault="008E0CE9">
      <w:pPr>
        <w:rPr>
          <w:b/>
        </w:rPr>
      </w:pPr>
    </w:p>
    <w:p w14:paraId="7E0BA081" w14:textId="77777777" w:rsidR="00EA3CB3" w:rsidRDefault="00C4585F">
      <w:pPr>
        <w:rPr>
          <w:b/>
        </w:rPr>
      </w:pPr>
      <w:r>
        <w:rPr>
          <w:b/>
        </w:rPr>
        <w:t>________________________________________________________________________</w:t>
      </w:r>
    </w:p>
    <w:p w14:paraId="1F197ECF" w14:textId="77777777" w:rsidR="00EA3CB3" w:rsidRDefault="00EA3CB3"/>
    <w:p w14:paraId="30228E1D" w14:textId="1CFDA0E3" w:rsidR="00DE3A1B" w:rsidRDefault="00DE3A1B" w:rsidP="00DE3A1B">
      <w:pPr>
        <w:ind w:left="2160" w:hanging="2160"/>
      </w:pPr>
      <w:r w:rsidRPr="00DE3A1B">
        <w:rPr>
          <w:b/>
        </w:rPr>
        <w:t>Members Present</w:t>
      </w:r>
      <w:r>
        <w:t>:</w:t>
      </w:r>
      <w:r>
        <w:tab/>
      </w:r>
      <w:r w:rsidR="003547BB">
        <w:t>Russ Taylor, Chairman</w:t>
      </w:r>
      <w:r w:rsidR="008447A0">
        <w:t>;</w:t>
      </w:r>
      <w:r w:rsidR="00837E91">
        <w:t xml:space="preserve"> </w:t>
      </w:r>
      <w:r w:rsidR="00947561">
        <w:t xml:space="preserve">Megan Weaver, Secretary; </w:t>
      </w:r>
      <w:r w:rsidR="00FF6008">
        <w:t xml:space="preserve">Marc McGill, Member; Josh Brown, Member; Alan </w:t>
      </w:r>
      <w:proofErr w:type="spellStart"/>
      <w:r w:rsidR="00FF6008">
        <w:t>Malesky</w:t>
      </w:r>
      <w:proofErr w:type="spellEnd"/>
      <w:r w:rsidR="009E2A35">
        <w:t>, Member</w:t>
      </w:r>
      <w:r w:rsidR="00391176">
        <w:t xml:space="preserve">; </w:t>
      </w:r>
      <w:r w:rsidR="00FF6008">
        <w:t>David Johnson</w:t>
      </w:r>
      <w:r w:rsidR="00777E22">
        <w:t>, Me</w:t>
      </w:r>
      <w:r w:rsidR="00D241DB">
        <w:t xml:space="preserve">mber; Mariah Kelly, Member; </w:t>
      </w:r>
      <w:r w:rsidR="00FF6008">
        <w:t>Trina Chick</w:t>
      </w:r>
      <w:r w:rsidR="00777E22">
        <w:t>, Member</w:t>
      </w:r>
    </w:p>
    <w:p w14:paraId="38B2A9E1" w14:textId="77777777" w:rsidR="00DE3A1B" w:rsidRDefault="00DE3A1B"/>
    <w:p w14:paraId="392BF12F" w14:textId="77777777"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65D066BF" w14:textId="77777777" w:rsidR="00EE4E09" w:rsidRPr="00DE3A1B" w:rsidRDefault="00EE4E09"/>
    <w:p w14:paraId="0702A2F4" w14:textId="1D4BB658" w:rsidR="00631D55" w:rsidRDefault="00F02F46" w:rsidP="00631D55">
      <w:pPr>
        <w:rPr>
          <w:b/>
        </w:rPr>
      </w:pPr>
      <w:r>
        <w:rPr>
          <w:b/>
        </w:rPr>
        <w:t>Meeting called to ord</w:t>
      </w:r>
      <w:r w:rsidR="00777E22">
        <w:rPr>
          <w:b/>
        </w:rPr>
        <w:t>er at 9:00</w:t>
      </w:r>
      <w:r w:rsidR="00631D55" w:rsidRPr="005B09CB">
        <w:rPr>
          <w:b/>
        </w:rPr>
        <w:t>am</w:t>
      </w:r>
      <w:r w:rsidR="008447A0">
        <w:rPr>
          <w:b/>
        </w:rPr>
        <w:t xml:space="preserve"> by </w:t>
      </w:r>
      <w:r w:rsidR="00777E22">
        <w:rPr>
          <w:b/>
        </w:rPr>
        <w:t>Chairman Taylor</w:t>
      </w:r>
      <w:r w:rsidR="00631D55" w:rsidRPr="005B09CB">
        <w:rPr>
          <w:b/>
        </w:rPr>
        <w:t>.</w:t>
      </w:r>
    </w:p>
    <w:p w14:paraId="0B321DE5" w14:textId="77777777" w:rsidR="009E2A35" w:rsidRDefault="009E2A35" w:rsidP="00631D55">
      <w:pPr>
        <w:rPr>
          <w:b/>
        </w:rPr>
      </w:pPr>
    </w:p>
    <w:p w14:paraId="1CB196F6"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63F91AC1" w14:textId="77777777" w:rsidR="003547BB" w:rsidRDefault="003547BB" w:rsidP="00631D55"/>
    <w:p w14:paraId="66845193" w14:textId="77777777" w:rsidR="003547BB" w:rsidRPr="00525962" w:rsidRDefault="003547BB" w:rsidP="003547BB">
      <w:pPr>
        <w:rPr>
          <w:b/>
        </w:rPr>
      </w:pPr>
      <w:r w:rsidRPr="00525962">
        <w:rPr>
          <w:b/>
        </w:rPr>
        <w:t>Approval of Agenda:</w:t>
      </w:r>
    </w:p>
    <w:p w14:paraId="7D3A7114" w14:textId="3BCE52A1" w:rsidR="003547BB" w:rsidRPr="009E2A35" w:rsidRDefault="00C34598" w:rsidP="003547BB">
      <w:pPr>
        <w:ind w:left="720" w:firstLine="720"/>
        <w:rPr>
          <w:b/>
        </w:rPr>
      </w:pPr>
      <w:r>
        <w:t xml:space="preserve">Motion by </w:t>
      </w:r>
      <w:r w:rsidR="00FF6008">
        <w:t>McGill</w:t>
      </w:r>
      <w:r>
        <w:t xml:space="preserve"> with support by </w:t>
      </w:r>
      <w:r w:rsidR="00FF6008">
        <w:t>Johnson</w:t>
      </w:r>
      <w:r w:rsidR="00C63B3D">
        <w:t xml:space="preserve"> to accept agenda as presented.</w:t>
      </w:r>
      <w:r w:rsidR="00C63B3D">
        <w:br/>
      </w:r>
      <w:r w:rsidR="00C63B3D">
        <w:tab/>
      </w:r>
      <w:r w:rsidR="00C63B3D" w:rsidRPr="00C63B3D">
        <w:rPr>
          <w:b/>
        </w:rPr>
        <w:t>Motion Carried.</w:t>
      </w:r>
      <w:r w:rsidR="00C63B3D">
        <w:t xml:space="preserve"> </w:t>
      </w:r>
    </w:p>
    <w:p w14:paraId="4611160F" w14:textId="77777777" w:rsidR="009E2A35" w:rsidRDefault="009E2A35" w:rsidP="00631D55">
      <w:pPr>
        <w:rPr>
          <w:b/>
        </w:rPr>
      </w:pPr>
    </w:p>
    <w:p w14:paraId="188818CA" w14:textId="36EAA49C" w:rsidR="009E2A35" w:rsidRDefault="009E2A35" w:rsidP="00631D55">
      <w:pPr>
        <w:rPr>
          <w:b/>
        </w:rPr>
      </w:pPr>
      <w:r>
        <w:rPr>
          <w:b/>
        </w:rPr>
        <w:t xml:space="preserve">Approval of Minutes from </w:t>
      </w:r>
      <w:r w:rsidR="00C34598">
        <w:rPr>
          <w:b/>
        </w:rPr>
        <w:t xml:space="preserve">June </w:t>
      </w:r>
      <w:r w:rsidR="002A1D61">
        <w:rPr>
          <w:b/>
        </w:rPr>
        <w:t>1</w:t>
      </w:r>
      <w:r w:rsidR="00C34598">
        <w:rPr>
          <w:b/>
        </w:rPr>
        <w:t>, 20</w:t>
      </w:r>
      <w:r w:rsidR="002A1D61">
        <w:rPr>
          <w:b/>
        </w:rPr>
        <w:t>20</w:t>
      </w:r>
      <w:r>
        <w:rPr>
          <w:b/>
        </w:rPr>
        <w:t>:</w:t>
      </w:r>
    </w:p>
    <w:p w14:paraId="382BC0F8" w14:textId="53050FEA" w:rsidR="00E70C2E" w:rsidRDefault="00C34598" w:rsidP="001879B0">
      <w:pPr>
        <w:ind w:left="720" w:firstLine="720"/>
        <w:rPr>
          <w:b/>
        </w:rPr>
      </w:pPr>
      <w:r>
        <w:t xml:space="preserve">Motion by </w:t>
      </w:r>
      <w:r w:rsidR="00FF6008">
        <w:t>Kelly</w:t>
      </w:r>
      <w:r>
        <w:t xml:space="preserve"> with support by </w:t>
      </w:r>
      <w:r w:rsidR="00FF6008">
        <w:t>Brown</w:t>
      </w:r>
      <w:r>
        <w:t xml:space="preserve"> to accept June </w:t>
      </w:r>
      <w:r w:rsidR="00FF6008">
        <w:t>1</w:t>
      </w:r>
      <w:r>
        <w:t>, 20</w:t>
      </w:r>
      <w:r w:rsidR="00FF6008">
        <w:t>20</w:t>
      </w:r>
      <w:r w:rsidR="0027356D">
        <w:t xml:space="preserve"> </w:t>
      </w:r>
      <w:r w:rsidR="0027356D">
        <w:br/>
      </w:r>
      <w:r w:rsidR="0027356D">
        <w:tab/>
        <w:t xml:space="preserve">Minutes as presented. </w:t>
      </w:r>
      <w:r w:rsidR="0027356D">
        <w:br/>
      </w:r>
      <w:r w:rsidR="0027356D">
        <w:tab/>
      </w:r>
      <w:r w:rsidR="0027356D" w:rsidRPr="0027356D">
        <w:rPr>
          <w:b/>
        </w:rPr>
        <w:t>Motion Carried.</w:t>
      </w:r>
      <w:r w:rsidR="00E70C2E">
        <w:rPr>
          <w:b/>
        </w:rPr>
        <w:br/>
      </w:r>
    </w:p>
    <w:p w14:paraId="0196BDCB" w14:textId="77777777" w:rsidR="00E70C2E" w:rsidRDefault="00E70C2E" w:rsidP="00E70C2E">
      <w:pPr>
        <w:rPr>
          <w:b/>
        </w:rPr>
      </w:pPr>
      <w:r>
        <w:rPr>
          <w:b/>
        </w:rPr>
        <w:t>Accounts Payable and Review Budget:</w:t>
      </w:r>
    </w:p>
    <w:p w14:paraId="0EFBC41B" w14:textId="6D4AA3B7" w:rsidR="00E70C2E" w:rsidRDefault="00D33AE2" w:rsidP="00E70C2E">
      <w:pPr>
        <w:ind w:left="1440"/>
      </w:pPr>
      <w:r>
        <w:t>Taylor</w:t>
      </w:r>
      <w:r w:rsidR="00E70C2E">
        <w:t xml:space="preserve"> reviewed the treasurer’s report and budget. As of </w:t>
      </w:r>
      <w:r>
        <w:t>December 31</w:t>
      </w:r>
      <w:r w:rsidR="00E70C2E">
        <w:t>, 20</w:t>
      </w:r>
      <w:r>
        <w:t>20</w:t>
      </w:r>
      <w:r w:rsidR="00E70C2E">
        <w:t>, the Money Market account stood at $5</w:t>
      </w:r>
      <w:r>
        <w:t>76,000.42</w:t>
      </w:r>
      <w:r w:rsidR="00E70C2E">
        <w:t xml:space="preserve"> and Business Checking Account at $</w:t>
      </w:r>
      <w:r>
        <w:t>40,390.04</w:t>
      </w:r>
      <w:r w:rsidR="00E70C2E">
        <w:t xml:space="preserve">. </w:t>
      </w:r>
      <w:r>
        <w:br/>
      </w:r>
      <w:r w:rsidR="00E70C2E" w:rsidRPr="009E25B3">
        <w:rPr>
          <w:i/>
        </w:rPr>
        <w:t xml:space="preserve">Motion </w:t>
      </w:r>
      <w:r w:rsidR="00F2344D">
        <w:rPr>
          <w:i/>
        </w:rPr>
        <w:t xml:space="preserve">by </w:t>
      </w:r>
      <w:r>
        <w:rPr>
          <w:i/>
        </w:rPr>
        <w:t>McGill</w:t>
      </w:r>
      <w:r w:rsidR="00E70C2E">
        <w:rPr>
          <w:i/>
        </w:rPr>
        <w:t xml:space="preserve"> </w:t>
      </w:r>
      <w:r w:rsidR="00E70C2E" w:rsidRPr="009E25B3">
        <w:rPr>
          <w:i/>
        </w:rPr>
        <w:t>with support</w:t>
      </w:r>
      <w:r w:rsidR="00E70C2E">
        <w:rPr>
          <w:i/>
        </w:rPr>
        <w:t xml:space="preserve"> </w:t>
      </w:r>
      <w:r w:rsidR="00F2344D">
        <w:rPr>
          <w:i/>
        </w:rPr>
        <w:t xml:space="preserve">by </w:t>
      </w:r>
      <w:r>
        <w:rPr>
          <w:i/>
        </w:rPr>
        <w:t>Weaver</w:t>
      </w:r>
      <w:r w:rsidR="00E70C2E">
        <w:rPr>
          <w:i/>
        </w:rPr>
        <w:t xml:space="preserve"> </w:t>
      </w:r>
      <w:r w:rsidR="00E70C2E" w:rsidRPr="009E25B3">
        <w:rPr>
          <w:i/>
        </w:rPr>
        <w:t xml:space="preserve">to </w:t>
      </w:r>
      <w:r w:rsidR="00E70C2E" w:rsidRPr="0026001C">
        <w:rPr>
          <w:i/>
        </w:rPr>
        <w:t xml:space="preserve">Accept </w:t>
      </w:r>
      <w:r w:rsidR="00E70C2E">
        <w:rPr>
          <w:i/>
        </w:rPr>
        <w:t xml:space="preserve">the Accounts Payables and </w:t>
      </w:r>
      <w:r w:rsidR="00E70C2E" w:rsidRPr="0026001C">
        <w:rPr>
          <w:i/>
        </w:rPr>
        <w:t xml:space="preserve">Budget Review as </w:t>
      </w:r>
      <w:r w:rsidR="00E70C2E">
        <w:rPr>
          <w:i/>
        </w:rPr>
        <w:t>presented</w:t>
      </w:r>
      <w:r w:rsidR="00E70C2E">
        <w:t>.</w:t>
      </w:r>
    </w:p>
    <w:p w14:paraId="4ABD2224" w14:textId="637789D5" w:rsidR="001D71E2" w:rsidRDefault="00E70C2E" w:rsidP="00F2344D">
      <w:pPr>
        <w:ind w:left="720" w:firstLine="720"/>
        <w:rPr>
          <w:b/>
        </w:rPr>
      </w:pPr>
      <w:r w:rsidRPr="009E2A35">
        <w:rPr>
          <w:b/>
        </w:rPr>
        <w:t>Motion Carried.</w:t>
      </w:r>
    </w:p>
    <w:p w14:paraId="54D3ADBF" w14:textId="77777777" w:rsidR="001D71E2" w:rsidRDefault="001D71E2" w:rsidP="001D71E2"/>
    <w:p w14:paraId="0353C2A2" w14:textId="77777777" w:rsidR="00AA2F0F" w:rsidRPr="00612E0F" w:rsidRDefault="00612E0F" w:rsidP="00AA2F0F">
      <w:pPr>
        <w:rPr>
          <w:b/>
        </w:rPr>
      </w:pPr>
      <w:r w:rsidRPr="00612E0F">
        <w:rPr>
          <w:b/>
        </w:rPr>
        <w:t>Staff Update:</w:t>
      </w:r>
    </w:p>
    <w:p w14:paraId="3F5E7201" w14:textId="77777777" w:rsidR="00612E0F" w:rsidRDefault="00612E0F" w:rsidP="00AA2F0F">
      <w:pPr>
        <w:rPr>
          <w:b/>
        </w:rPr>
      </w:pPr>
      <w:r>
        <w:rPr>
          <w:b/>
        </w:rPr>
        <w:tab/>
      </w:r>
      <w:r w:rsidR="004E4B1F">
        <w:rPr>
          <w:b/>
        </w:rPr>
        <w:tab/>
      </w:r>
      <w:r w:rsidRPr="00612E0F">
        <w:rPr>
          <w:b/>
        </w:rPr>
        <w:t>Web Update:</w:t>
      </w:r>
    </w:p>
    <w:p w14:paraId="62B5FB45" w14:textId="705425A9" w:rsidR="00EE4E09" w:rsidRDefault="00554517" w:rsidP="00821BF3">
      <w:pPr>
        <w:ind w:left="1440"/>
      </w:pPr>
      <w:r>
        <w:t xml:space="preserve">Jeruski stated that the property class field was pulling from the 2021 database instead of the 2020 database. That has </w:t>
      </w:r>
      <w:r w:rsidR="00B90D36">
        <w:t xml:space="preserve">since </w:t>
      </w:r>
      <w:r>
        <w:t xml:space="preserve">been corrected. </w:t>
      </w:r>
      <w:r>
        <w:br/>
      </w:r>
      <w:r>
        <w:br/>
        <w:t xml:space="preserve">Hoffman informed the members that the zoning layers had been updated for Saginaw, Thomas, and Tittabawassee Townships and sent to Amalgam to be updated on the website. </w:t>
      </w:r>
      <w:r w:rsidR="00821BF3">
        <w:t xml:space="preserve">He was also having Amalgam add </w:t>
      </w:r>
      <w:r w:rsidR="0016267D">
        <w:t xml:space="preserve">the cost per acre and cost per front foot as part of the State’s Audit of Minimum Assessing Requirements (AMAR). There was no additional cost for having Amalgam add the values. </w:t>
      </w:r>
      <w:r w:rsidR="00C4585F">
        <w:tab/>
      </w:r>
      <w:r w:rsidR="00FD65CB">
        <w:t xml:space="preserve"> </w:t>
      </w:r>
    </w:p>
    <w:p w14:paraId="17D99EA0" w14:textId="77777777" w:rsidR="00CC68B8" w:rsidRDefault="00CC68B8" w:rsidP="00821BF3">
      <w:pPr>
        <w:ind w:left="1440"/>
      </w:pPr>
    </w:p>
    <w:p w14:paraId="31093134" w14:textId="7D9D2B55" w:rsidR="00CC68B8" w:rsidRDefault="00CC68B8" w:rsidP="00C95D08">
      <w:pPr>
        <w:rPr>
          <w:b/>
        </w:rPr>
      </w:pPr>
      <w:r>
        <w:rPr>
          <w:b/>
        </w:rPr>
        <w:t>COVID-19 Mapping:</w:t>
      </w:r>
    </w:p>
    <w:p w14:paraId="55E15898" w14:textId="7A3AC23A" w:rsidR="00CC68B8" w:rsidRDefault="000147A8" w:rsidP="00044B89">
      <w:pPr>
        <w:ind w:left="1440"/>
        <w:rPr>
          <w:b/>
        </w:rPr>
      </w:pPr>
      <w:r>
        <w:rPr>
          <w:bCs/>
        </w:rPr>
        <w:t xml:space="preserve">Hoffman stated that he would continue to provide the daily COVID-19 case mapping for Saginaw County. </w:t>
      </w:r>
      <w:r w:rsidR="00F668D7">
        <w:rPr>
          <w:bCs/>
        </w:rPr>
        <w:t>He noted that as of the previous Friday, the case totals from the Freeland prison</w:t>
      </w:r>
      <w:r w:rsidR="008859AB">
        <w:rPr>
          <w:bCs/>
        </w:rPr>
        <w:t xml:space="preserve"> (currently ~900)</w:t>
      </w:r>
      <w:r w:rsidR="00F668D7">
        <w:rPr>
          <w:bCs/>
        </w:rPr>
        <w:t xml:space="preserve"> would not be included in the Tittabawassee Township totals</w:t>
      </w:r>
      <w:r w:rsidR="008859AB">
        <w:rPr>
          <w:bCs/>
        </w:rPr>
        <w:t xml:space="preserve"> moving forward. </w:t>
      </w:r>
    </w:p>
    <w:p w14:paraId="35C99ABE" w14:textId="77777777" w:rsidR="00CC68B8" w:rsidRDefault="00CC68B8" w:rsidP="00C95D08">
      <w:pPr>
        <w:rPr>
          <w:b/>
        </w:rPr>
      </w:pPr>
    </w:p>
    <w:p w14:paraId="7A756AEB" w14:textId="3B3A3431" w:rsidR="000331BC" w:rsidRDefault="005E5300" w:rsidP="00C95D08">
      <w:pPr>
        <w:rPr>
          <w:b/>
        </w:rPr>
      </w:pPr>
      <w:r w:rsidRPr="00E5185D">
        <w:rPr>
          <w:b/>
        </w:rPr>
        <w:t>E911 Update:</w:t>
      </w:r>
      <w:r w:rsidR="00C0093E">
        <w:rPr>
          <w:b/>
        </w:rPr>
        <w:t xml:space="preserve"> </w:t>
      </w:r>
    </w:p>
    <w:p w14:paraId="42F0FEDD" w14:textId="2586EA93" w:rsidR="00044B89" w:rsidRDefault="00667712" w:rsidP="00667712">
      <w:pPr>
        <w:ind w:left="1440"/>
        <w:rPr>
          <w:bCs/>
        </w:rPr>
      </w:pPr>
      <w:r>
        <w:rPr>
          <w:bCs/>
        </w:rPr>
        <w:t xml:space="preserve">Hoffman informed the members that the GIS update and new CAD version would be installed soon. There was a slight delay due to the 911 offices being at a temporary location from the construction of the new jail. </w:t>
      </w:r>
    </w:p>
    <w:p w14:paraId="43E1D262" w14:textId="4950D04B" w:rsidR="00667712" w:rsidRDefault="00667712" w:rsidP="00667712">
      <w:pPr>
        <w:ind w:left="1440"/>
        <w:rPr>
          <w:bCs/>
        </w:rPr>
      </w:pPr>
    </w:p>
    <w:p w14:paraId="3C53AD28" w14:textId="4D5B4DE7" w:rsidR="00667712" w:rsidRDefault="00667712" w:rsidP="00667712">
      <w:pPr>
        <w:ind w:left="1440"/>
        <w:rPr>
          <w:bCs/>
        </w:rPr>
      </w:pPr>
      <w:r>
        <w:rPr>
          <w:bCs/>
        </w:rPr>
        <w:t>Hoffman was still working on the grant for the add</w:t>
      </w:r>
      <w:r w:rsidR="00F975D6">
        <w:rPr>
          <w:bCs/>
        </w:rPr>
        <w:t xml:space="preserve">ress points. The current CAD system does not use them which is not in compliance with national standards. The grant will cover the cost of getting everything updated. </w:t>
      </w:r>
    </w:p>
    <w:p w14:paraId="42C866CB" w14:textId="1D1C455A" w:rsidR="00F975D6" w:rsidRDefault="00F975D6" w:rsidP="00667712">
      <w:pPr>
        <w:ind w:left="1440"/>
        <w:rPr>
          <w:bCs/>
        </w:rPr>
      </w:pPr>
    </w:p>
    <w:p w14:paraId="609D4BBC" w14:textId="4DAA1B0E" w:rsidR="00F975D6" w:rsidRPr="00667712" w:rsidRDefault="00F975D6" w:rsidP="00667712">
      <w:pPr>
        <w:ind w:left="1440"/>
        <w:rPr>
          <w:bCs/>
        </w:rPr>
      </w:pPr>
      <w:r>
        <w:rPr>
          <w:bCs/>
        </w:rPr>
        <w:t xml:space="preserve">Brown mentioned that Randy Pfau was no longer with 911 as he took a position with Medical Control. Taylor asked anyone that was interested in filling Pfau’s Vice-Chairman position to please email him. </w:t>
      </w:r>
    </w:p>
    <w:p w14:paraId="4160083D" w14:textId="77777777" w:rsidR="000331BC" w:rsidRDefault="000331BC" w:rsidP="008D71C3"/>
    <w:p w14:paraId="1C28DA3D" w14:textId="11DCBB69" w:rsidR="000D6370" w:rsidRDefault="000D6370" w:rsidP="007B1B19">
      <w:pPr>
        <w:rPr>
          <w:b/>
        </w:rPr>
      </w:pPr>
      <w:r>
        <w:rPr>
          <w:b/>
        </w:rPr>
        <w:t>2020 Aerial Photography Project:</w:t>
      </w:r>
    </w:p>
    <w:p w14:paraId="5C0E5E05" w14:textId="00BC5A0C" w:rsidR="00F975D6" w:rsidRPr="004B15E5" w:rsidRDefault="004B15E5" w:rsidP="004B15E5">
      <w:pPr>
        <w:ind w:left="1440"/>
        <w:rPr>
          <w:bCs/>
        </w:rPr>
      </w:pPr>
      <w:r>
        <w:rPr>
          <w:bCs/>
        </w:rPr>
        <w:t xml:space="preserve">Hoffman reported that he received the three-inch aerials on November 30. A different camera was used so the color and contrast looks a little different. The fire hydrants are not showing up as red in color, so he planned on contacting Kucera that day to inquire about it. </w:t>
      </w:r>
      <w:r>
        <w:rPr>
          <w:bCs/>
        </w:rPr>
        <w:br/>
      </w:r>
      <w:r>
        <w:rPr>
          <w:bCs/>
        </w:rPr>
        <w:br/>
        <w:t xml:space="preserve">Hoffman would be sending the three-inch aerial files to the municipalities that requested it via Dropbox. He hoped to receive the six-inch aerial files soon. He would like to wait for the six-inch files before publishing everything to the website. </w:t>
      </w:r>
    </w:p>
    <w:p w14:paraId="419DFFC4" w14:textId="77777777" w:rsidR="00D241DB" w:rsidRDefault="00D241DB" w:rsidP="007B1B19">
      <w:pPr>
        <w:rPr>
          <w:b/>
        </w:rPr>
      </w:pPr>
    </w:p>
    <w:p w14:paraId="6569DAB1" w14:textId="54D722B3" w:rsidR="00D241DB" w:rsidRDefault="007B1B19" w:rsidP="007B1B19">
      <w:pPr>
        <w:rPr>
          <w:b/>
        </w:rPr>
      </w:pPr>
      <w:r>
        <w:rPr>
          <w:b/>
        </w:rPr>
        <w:t>Other Business:</w:t>
      </w:r>
      <w:r w:rsidR="00863CA2">
        <w:rPr>
          <w:b/>
        </w:rPr>
        <w:t xml:space="preserve"> </w:t>
      </w:r>
    </w:p>
    <w:p w14:paraId="5C5B0A8A" w14:textId="6EA2B9C0" w:rsidR="004B15E5" w:rsidRDefault="004B15E5" w:rsidP="004B15E5">
      <w:pPr>
        <w:ind w:left="1440"/>
        <w:rPr>
          <w:bCs/>
        </w:rPr>
      </w:pPr>
      <w:r>
        <w:rPr>
          <w:bCs/>
        </w:rPr>
        <w:t xml:space="preserve">Johnson stated that the State had issued a long list of Principle Residence Exemption (PRE) denials due to residents not filling out the PRE Rescind form when purchasing a home. Johnson asked if the PRE Rescinds could be listed on the SAGA website as a reference for assessors. Hoffman </w:t>
      </w:r>
      <w:r w:rsidR="008C3D92">
        <w:rPr>
          <w:bCs/>
        </w:rPr>
        <w:t>replied</w:t>
      </w:r>
      <w:r>
        <w:rPr>
          <w:bCs/>
        </w:rPr>
        <w:t xml:space="preserve"> that he would </w:t>
      </w:r>
      <w:r w:rsidR="008C3D92">
        <w:rPr>
          <w:bCs/>
        </w:rPr>
        <w:t xml:space="preserve">just </w:t>
      </w:r>
      <w:r>
        <w:rPr>
          <w:bCs/>
        </w:rPr>
        <w:t>need</w:t>
      </w:r>
      <w:r w:rsidR="008C3D92">
        <w:rPr>
          <w:bCs/>
        </w:rPr>
        <w:t xml:space="preserve"> the specific fields in the BS&amp;A Software that need to be added and it should not be a problem to do so. Discussion followed. </w:t>
      </w:r>
    </w:p>
    <w:p w14:paraId="1A8F0D45" w14:textId="7CFCDCF1" w:rsidR="008C3D92" w:rsidRDefault="008C3D92" w:rsidP="004B15E5">
      <w:pPr>
        <w:ind w:left="1440"/>
        <w:rPr>
          <w:bCs/>
        </w:rPr>
      </w:pPr>
    </w:p>
    <w:p w14:paraId="0BB4FCD5" w14:textId="128E9CE7" w:rsidR="008C3D92" w:rsidRPr="004B15E5" w:rsidRDefault="008C3D92" w:rsidP="004B15E5">
      <w:pPr>
        <w:ind w:left="1440"/>
        <w:rPr>
          <w:bCs/>
        </w:rPr>
      </w:pPr>
      <w:r>
        <w:rPr>
          <w:bCs/>
        </w:rPr>
        <w:t xml:space="preserve">Hoffman stated that Berthiaume &amp; Company was still working on the annual audit and would most likely be presenting it at the April Executive meeting. </w:t>
      </w:r>
      <w:r>
        <w:rPr>
          <w:bCs/>
        </w:rPr>
        <w:br/>
      </w:r>
    </w:p>
    <w:p w14:paraId="0433F28B" w14:textId="77777777" w:rsidR="005B09CB" w:rsidRPr="005B09CB" w:rsidRDefault="005B09CB" w:rsidP="009738E2">
      <w:pPr>
        <w:rPr>
          <w:b/>
        </w:rPr>
      </w:pPr>
      <w:r w:rsidRPr="005B09CB">
        <w:rPr>
          <w:b/>
        </w:rPr>
        <w:t>Adjournment</w:t>
      </w:r>
      <w:r w:rsidR="00161EF4">
        <w:rPr>
          <w:b/>
        </w:rPr>
        <w:t>:</w:t>
      </w:r>
    </w:p>
    <w:p w14:paraId="57EC76B1" w14:textId="77777777" w:rsidR="00290463" w:rsidRDefault="00290463" w:rsidP="0000559B">
      <w:pPr>
        <w:ind w:left="1440"/>
      </w:pPr>
      <w:r>
        <w:t xml:space="preserve">Motion by </w:t>
      </w:r>
      <w:r w:rsidR="00D241DB">
        <w:t>Taylor</w:t>
      </w:r>
      <w:r w:rsidRPr="00290463">
        <w:t xml:space="preserve"> </w:t>
      </w:r>
      <w:r w:rsidR="00CF6F40">
        <w:t xml:space="preserve">with support by </w:t>
      </w:r>
      <w:r w:rsidR="00C95D08">
        <w:t>Weaver</w:t>
      </w:r>
      <w:r>
        <w:t xml:space="preserve"> to adjourn.</w:t>
      </w:r>
    </w:p>
    <w:p w14:paraId="259246FC" w14:textId="77777777" w:rsidR="00290463" w:rsidRPr="00290463" w:rsidRDefault="00290463" w:rsidP="0000559B">
      <w:pPr>
        <w:ind w:left="1440"/>
        <w:rPr>
          <w:b/>
        </w:rPr>
      </w:pPr>
      <w:r w:rsidRPr="00290463">
        <w:rPr>
          <w:b/>
        </w:rPr>
        <w:t>Motion carried.</w:t>
      </w:r>
    </w:p>
    <w:p w14:paraId="77B9ED7D" w14:textId="1F857C5E" w:rsidR="005B09CB" w:rsidRDefault="007B1B19" w:rsidP="0000559B">
      <w:pPr>
        <w:ind w:left="1440"/>
      </w:pPr>
      <w:r>
        <w:t xml:space="preserve">Meeting adjourned at </w:t>
      </w:r>
      <w:r w:rsidR="00D241DB">
        <w:t>9:</w:t>
      </w:r>
      <w:r w:rsidR="008C3D92">
        <w:t>30</w:t>
      </w:r>
      <w:r w:rsidR="008D71C3">
        <w:t xml:space="preserve"> </w:t>
      </w:r>
      <w:r w:rsidR="00A85547">
        <w:t>a</w:t>
      </w:r>
      <w:r w:rsidR="008D71C3">
        <w:t>.</w:t>
      </w:r>
      <w:r w:rsidR="00A85547">
        <w:t>m.</w:t>
      </w:r>
    </w:p>
    <w:p w14:paraId="32D8BA3D" w14:textId="77777777" w:rsidR="005B09CB" w:rsidRDefault="005B09CB" w:rsidP="005B09CB">
      <w:pPr>
        <w:pBdr>
          <w:bottom w:val="single" w:sz="12" w:space="1" w:color="auto"/>
        </w:pBdr>
      </w:pPr>
    </w:p>
    <w:p w14:paraId="3F6D8A4E" w14:textId="77777777" w:rsidR="005B09CB" w:rsidRDefault="005B09CB" w:rsidP="005B09CB"/>
    <w:p w14:paraId="685FAB80" w14:textId="77777777" w:rsidR="009503E0" w:rsidRDefault="009503E0" w:rsidP="005B09CB">
      <w:pPr>
        <w:rPr>
          <w:b/>
          <w:i/>
        </w:rPr>
      </w:pPr>
    </w:p>
    <w:p w14:paraId="39432D2F" w14:textId="689EB908" w:rsidR="00D65E26" w:rsidRDefault="007B1B19" w:rsidP="00D65E26">
      <w:r>
        <w:rPr>
          <w:b/>
          <w:i/>
        </w:rPr>
        <w:t>Next General</w:t>
      </w:r>
      <w:r w:rsidR="00D65E26" w:rsidRPr="00161EF4">
        <w:rPr>
          <w:b/>
          <w:i/>
        </w:rPr>
        <w:t xml:space="preserve"> Meeting</w:t>
      </w:r>
      <w:r w:rsidR="001F3808">
        <w:t xml:space="preserve"> –</w:t>
      </w:r>
      <w:r w:rsidR="00276BD2">
        <w:t>9:00am, January 2</w:t>
      </w:r>
      <w:r w:rsidR="008C3D92">
        <w:t>5</w:t>
      </w:r>
      <w:r w:rsidR="00276BD2">
        <w:t>, 202</w:t>
      </w:r>
      <w:r w:rsidR="008C3D92">
        <w:t>1</w:t>
      </w:r>
      <w:r w:rsidR="00276BD2">
        <w:t xml:space="preserve"> </w:t>
      </w:r>
      <w:r w:rsidR="008C3D92">
        <w:t>via Zoom</w:t>
      </w:r>
    </w:p>
    <w:p w14:paraId="61293C30" w14:textId="77777777" w:rsidR="00D65E26" w:rsidRDefault="00D65E26" w:rsidP="005B09CB">
      <w:pPr>
        <w:rPr>
          <w:b/>
          <w:i/>
        </w:rPr>
      </w:pPr>
    </w:p>
    <w:p w14:paraId="05F6EEA8" w14:textId="2F0EECC6"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C95D08">
        <w:t xml:space="preserve">9:00am, </w:t>
      </w:r>
      <w:r w:rsidR="00276BD2">
        <w:t xml:space="preserve">April </w:t>
      </w:r>
      <w:r w:rsidR="008C3D92">
        <w:t>5</w:t>
      </w:r>
      <w:r w:rsidR="008D71C3">
        <w:t>,</w:t>
      </w:r>
      <w:r w:rsidR="00276BD2">
        <w:t xml:space="preserve"> 202</w:t>
      </w:r>
      <w:r w:rsidR="008C3D92">
        <w:t>1</w:t>
      </w:r>
      <w:r w:rsidR="008D71C3">
        <w:t xml:space="preserve"> at </w:t>
      </w:r>
      <w:r w:rsidR="006C0280">
        <w:t>Kochville</w:t>
      </w:r>
      <w:r w:rsidR="00644DF9">
        <w:t xml:space="preserve"> Township</w:t>
      </w:r>
    </w:p>
    <w:p w14:paraId="6D2E681D" w14:textId="77777777" w:rsidR="00E22F67" w:rsidRDefault="00E22F67" w:rsidP="00631D55"/>
    <w:p w14:paraId="285D0C82" w14:textId="77777777" w:rsidR="00E22F67" w:rsidRDefault="00E22F67" w:rsidP="00631D55"/>
    <w:p w14:paraId="14B5A754" w14:textId="77777777" w:rsidR="00E22F67" w:rsidRPr="00E22F67" w:rsidRDefault="00644DF9" w:rsidP="00631D55">
      <w:pPr>
        <w:rPr>
          <w:i/>
        </w:rPr>
      </w:pPr>
      <w:r>
        <w:rPr>
          <w:i/>
        </w:rPr>
        <w:t xml:space="preserve">Minutes prepared by </w:t>
      </w:r>
      <w:r w:rsidR="00C95D08">
        <w:rPr>
          <w:i/>
        </w:rPr>
        <w:t>Megan Weaver</w:t>
      </w:r>
    </w:p>
    <w:p w14:paraId="17E0FBAA" w14:textId="77777777" w:rsidR="00286A7F" w:rsidRDefault="00286A7F" w:rsidP="00631D55"/>
    <w:p w14:paraId="2D235A70" w14:textId="77777777" w:rsidR="00631D55" w:rsidRDefault="00631D55" w:rsidP="00631D55"/>
    <w:sectPr w:rsidR="00631D55" w:rsidSect="008C3D92">
      <w:pgSz w:w="12240" w:h="15840"/>
      <w:pgMar w:top="1080" w:right="1800" w:bottom="15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605B"/>
    <w:rsid w:val="00007721"/>
    <w:rsid w:val="000141D4"/>
    <w:rsid w:val="000147A8"/>
    <w:rsid w:val="000164C2"/>
    <w:rsid w:val="000222F9"/>
    <w:rsid w:val="000331BC"/>
    <w:rsid w:val="00044B89"/>
    <w:rsid w:val="00052BEE"/>
    <w:rsid w:val="00066D9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6D6E"/>
    <w:rsid w:val="00130313"/>
    <w:rsid w:val="00135683"/>
    <w:rsid w:val="001528C8"/>
    <w:rsid w:val="00161EF4"/>
    <w:rsid w:val="0016267D"/>
    <w:rsid w:val="0016750C"/>
    <w:rsid w:val="001717C2"/>
    <w:rsid w:val="00172B28"/>
    <w:rsid w:val="0018306E"/>
    <w:rsid w:val="00186946"/>
    <w:rsid w:val="001879B0"/>
    <w:rsid w:val="00196498"/>
    <w:rsid w:val="001B2018"/>
    <w:rsid w:val="001B6737"/>
    <w:rsid w:val="001C234C"/>
    <w:rsid w:val="001C25D5"/>
    <w:rsid w:val="001C5DA9"/>
    <w:rsid w:val="001D71E2"/>
    <w:rsid w:val="001E0FB8"/>
    <w:rsid w:val="001E3EA8"/>
    <w:rsid w:val="001E56E8"/>
    <w:rsid w:val="001E5E3D"/>
    <w:rsid w:val="001E5E63"/>
    <w:rsid w:val="001F3808"/>
    <w:rsid w:val="001F6B43"/>
    <w:rsid w:val="00220D79"/>
    <w:rsid w:val="00223CB8"/>
    <w:rsid w:val="00225D9F"/>
    <w:rsid w:val="00227B96"/>
    <w:rsid w:val="002322C2"/>
    <w:rsid w:val="00237B87"/>
    <w:rsid w:val="00250100"/>
    <w:rsid w:val="00260441"/>
    <w:rsid w:val="00264B67"/>
    <w:rsid w:val="002679C8"/>
    <w:rsid w:val="0027356D"/>
    <w:rsid w:val="00275473"/>
    <w:rsid w:val="00276BD2"/>
    <w:rsid w:val="00285FAD"/>
    <w:rsid w:val="00286A7F"/>
    <w:rsid w:val="00290463"/>
    <w:rsid w:val="00293D71"/>
    <w:rsid w:val="002A1D61"/>
    <w:rsid w:val="002A5B29"/>
    <w:rsid w:val="002D37DF"/>
    <w:rsid w:val="002D427C"/>
    <w:rsid w:val="002E59F8"/>
    <w:rsid w:val="002F09A2"/>
    <w:rsid w:val="002F3197"/>
    <w:rsid w:val="0030051B"/>
    <w:rsid w:val="0030545C"/>
    <w:rsid w:val="00307611"/>
    <w:rsid w:val="0031313A"/>
    <w:rsid w:val="003547BB"/>
    <w:rsid w:val="003628C4"/>
    <w:rsid w:val="003836FC"/>
    <w:rsid w:val="00386480"/>
    <w:rsid w:val="00391176"/>
    <w:rsid w:val="00392BA6"/>
    <w:rsid w:val="003A338E"/>
    <w:rsid w:val="003B4031"/>
    <w:rsid w:val="003B4BC3"/>
    <w:rsid w:val="003C4B35"/>
    <w:rsid w:val="003D0D71"/>
    <w:rsid w:val="003D0F27"/>
    <w:rsid w:val="003F2989"/>
    <w:rsid w:val="0040408B"/>
    <w:rsid w:val="004119C1"/>
    <w:rsid w:val="00422190"/>
    <w:rsid w:val="004248EE"/>
    <w:rsid w:val="004365C2"/>
    <w:rsid w:val="0044590C"/>
    <w:rsid w:val="0044693E"/>
    <w:rsid w:val="004539FA"/>
    <w:rsid w:val="00467D71"/>
    <w:rsid w:val="00480289"/>
    <w:rsid w:val="00480C0E"/>
    <w:rsid w:val="00484E02"/>
    <w:rsid w:val="004A7C55"/>
    <w:rsid w:val="004B15E5"/>
    <w:rsid w:val="004B4A98"/>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4517"/>
    <w:rsid w:val="0055510B"/>
    <w:rsid w:val="005701D7"/>
    <w:rsid w:val="005822C4"/>
    <w:rsid w:val="00584BCB"/>
    <w:rsid w:val="005960AC"/>
    <w:rsid w:val="005A3DB9"/>
    <w:rsid w:val="005A4A41"/>
    <w:rsid w:val="005A5D5A"/>
    <w:rsid w:val="005A75D8"/>
    <w:rsid w:val="005B09CB"/>
    <w:rsid w:val="005B0D04"/>
    <w:rsid w:val="005C5D20"/>
    <w:rsid w:val="005D0899"/>
    <w:rsid w:val="005E474D"/>
    <w:rsid w:val="005E5300"/>
    <w:rsid w:val="005E69C8"/>
    <w:rsid w:val="005F5369"/>
    <w:rsid w:val="005F5EF9"/>
    <w:rsid w:val="00612E0F"/>
    <w:rsid w:val="00613A0C"/>
    <w:rsid w:val="00631D55"/>
    <w:rsid w:val="00644DF9"/>
    <w:rsid w:val="00667712"/>
    <w:rsid w:val="00670C8B"/>
    <w:rsid w:val="00675FC5"/>
    <w:rsid w:val="00685158"/>
    <w:rsid w:val="006A0FED"/>
    <w:rsid w:val="006A11E0"/>
    <w:rsid w:val="006B1BB5"/>
    <w:rsid w:val="006B430F"/>
    <w:rsid w:val="006C0280"/>
    <w:rsid w:val="006C47B2"/>
    <w:rsid w:val="006E1CD5"/>
    <w:rsid w:val="006F77E4"/>
    <w:rsid w:val="00702AE4"/>
    <w:rsid w:val="00714958"/>
    <w:rsid w:val="00716613"/>
    <w:rsid w:val="00720232"/>
    <w:rsid w:val="007275FB"/>
    <w:rsid w:val="00727B50"/>
    <w:rsid w:val="007420C0"/>
    <w:rsid w:val="00744F6F"/>
    <w:rsid w:val="00751ACD"/>
    <w:rsid w:val="00755A99"/>
    <w:rsid w:val="00760C97"/>
    <w:rsid w:val="00777E22"/>
    <w:rsid w:val="0078186F"/>
    <w:rsid w:val="00793391"/>
    <w:rsid w:val="007A3A35"/>
    <w:rsid w:val="007B15FF"/>
    <w:rsid w:val="007B1B19"/>
    <w:rsid w:val="007C33B5"/>
    <w:rsid w:val="007C5287"/>
    <w:rsid w:val="007E6E0F"/>
    <w:rsid w:val="007F0D23"/>
    <w:rsid w:val="00821BF3"/>
    <w:rsid w:val="008249D8"/>
    <w:rsid w:val="008307ED"/>
    <w:rsid w:val="00837E91"/>
    <w:rsid w:val="00837FF2"/>
    <w:rsid w:val="00841831"/>
    <w:rsid w:val="008447A0"/>
    <w:rsid w:val="008449E3"/>
    <w:rsid w:val="00845B90"/>
    <w:rsid w:val="008551FB"/>
    <w:rsid w:val="00863CA2"/>
    <w:rsid w:val="008816E8"/>
    <w:rsid w:val="00884384"/>
    <w:rsid w:val="008859AB"/>
    <w:rsid w:val="008903AD"/>
    <w:rsid w:val="00891B4C"/>
    <w:rsid w:val="00892BCF"/>
    <w:rsid w:val="008B3333"/>
    <w:rsid w:val="008B5038"/>
    <w:rsid w:val="008B5C86"/>
    <w:rsid w:val="008C3D92"/>
    <w:rsid w:val="008D71C3"/>
    <w:rsid w:val="008E0CE9"/>
    <w:rsid w:val="008E31E6"/>
    <w:rsid w:val="008E4AF6"/>
    <w:rsid w:val="008F7595"/>
    <w:rsid w:val="0091131C"/>
    <w:rsid w:val="009248AF"/>
    <w:rsid w:val="009308C2"/>
    <w:rsid w:val="00934840"/>
    <w:rsid w:val="00947561"/>
    <w:rsid w:val="009503E0"/>
    <w:rsid w:val="00957EE0"/>
    <w:rsid w:val="00971539"/>
    <w:rsid w:val="00971A86"/>
    <w:rsid w:val="009738E2"/>
    <w:rsid w:val="009833A2"/>
    <w:rsid w:val="00991AEC"/>
    <w:rsid w:val="00996B56"/>
    <w:rsid w:val="00997570"/>
    <w:rsid w:val="009A1CAD"/>
    <w:rsid w:val="009A4E58"/>
    <w:rsid w:val="009B7C16"/>
    <w:rsid w:val="009C1B90"/>
    <w:rsid w:val="009C5329"/>
    <w:rsid w:val="009E2A35"/>
    <w:rsid w:val="009F1681"/>
    <w:rsid w:val="009F235F"/>
    <w:rsid w:val="00A126BB"/>
    <w:rsid w:val="00A13709"/>
    <w:rsid w:val="00A23FF6"/>
    <w:rsid w:val="00A37D79"/>
    <w:rsid w:val="00A37F5C"/>
    <w:rsid w:val="00A40F29"/>
    <w:rsid w:val="00A47FC6"/>
    <w:rsid w:val="00A50BBA"/>
    <w:rsid w:val="00A51253"/>
    <w:rsid w:val="00A5287D"/>
    <w:rsid w:val="00A577C6"/>
    <w:rsid w:val="00A66D42"/>
    <w:rsid w:val="00A75BD0"/>
    <w:rsid w:val="00A75FCB"/>
    <w:rsid w:val="00A77A1B"/>
    <w:rsid w:val="00A77E32"/>
    <w:rsid w:val="00A85547"/>
    <w:rsid w:val="00A87D71"/>
    <w:rsid w:val="00A96B54"/>
    <w:rsid w:val="00A96F77"/>
    <w:rsid w:val="00AA2F0F"/>
    <w:rsid w:val="00AB3379"/>
    <w:rsid w:val="00AC28BD"/>
    <w:rsid w:val="00AD7C19"/>
    <w:rsid w:val="00AE2A1F"/>
    <w:rsid w:val="00AE4597"/>
    <w:rsid w:val="00AF56CF"/>
    <w:rsid w:val="00B04170"/>
    <w:rsid w:val="00B114FA"/>
    <w:rsid w:val="00B1351F"/>
    <w:rsid w:val="00B142C1"/>
    <w:rsid w:val="00B16C2B"/>
    <w:rsid w:val="00B31EEE"/>
    <w:rsid w:val="00B466C3"/>
    <w:rsid w:val="00B73D6C"/>
    <w:rsid w:val="00B74889"/>
    <w:rsid w:val="00B801E6"/>
    <w:rsid w:val="00B82EDD"/>
    <w:rsid w:val="00B83DF3"/>
    <w:rsid w:val="00B83F97"/>
    <w:rsid w:val="00B90D36"/>
    <w:rsid w:val="00B96F7A"/>
    <w:rsid w:val="00BD482D"/>
    <w:rsid w:val="00BD49DF"/>
    <w:rsid w:val="00BE4D36"/>
    <w:rsid w:val="00BE633A"/>
    <w:rsid w:val="00BF487D"/>
    <w:rsid w:val="00C0093E"/>
    <w:rsid w:val="00C12BA9"/>
    <w:rsid w:val="00C15C3F"/>
    <w:rsid w:val="00C34598"/>
    <w:rsid w:val="00C4585F"/>
    <w:rsid w:val="00C574C4"/>
    <w:rsid w:val="00C6351E"/>
    <w:rsid w:val="00C63B3D"/>
    <w:rsid w:val="00C80526"/>
    <w:rsid w:val="00C8281A"/>
    <w:rsid w:val="00C83613"/>
    <w:rsid w:val="00C8593E"/>
    <w:rsid w:val="00C95D08"/>
    <w:rsid w:val="00CA1C5A"/>
    <w:rsid w:val="00CB62B3"/>
    <w:rsid w:val="00CC14F9"/>
    <w:rsid w:val="00CC3FD0"/>
    <w:rsid w:val="00CC68B8"/>
    <w:rsid w:val="00CD1A57"/>
    <w:rsid w:val="00CF47A6"/>
    <w:rsid w:val="00CF6F40"/>
    <w:rsid w:val="00D12448"/>
    <w:rsid w:val="00D241DB"/>
    <w:rsid w:val="00D24482"/>
    <w:rsid w:val="00D249B4"/>
    <w:rsid w:val="00D259A6"/>
    <w:rsid w:val="00D33AE2"/>
    <w:rsid w:val="00D450E1"/>
    <w:rsid w:val="00D51553"/>
    <w:rsid w:val="00D65E26"/>
    <w:rsid w:val="00D71A11"/>
    <w:rsid w:val="00DA531A"/>
    <w:rsid w:val="00DC0807"/>
    <w:rsid w:val="00DD02EE"/>
    <w:rsid w:val="00DD20AD"/>
    <w:rsid w:val="00DE29F2"/>
    <w:rsid w:val="00DE33C0"/>
    <w:rsid w:val="00DE3A1B"/>
    <w:rsid w:val="00E06684"/>
    <w:rsid w:val="00E10224"/>
    <w:rsid w:val="00E129FB"/>
    <w:rsid w:val="00E222B4"/>
    <w:rsid w:val="00E22F67"/>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A3B51"/>
    <w:rsid w:val="00EA3CB3"/>
    <w:rsid w:val="00EA777F"/>
    <w:rsid w:val="00EB51C8"/>
    <w:rsid w:val="00EC3CBC"/>
    <w:rsid w:val="00EE3F39"/>
    <w:rsid w:val="00EE4E09"/>
    <w:rsid w:val="00EE621E"/>
    <w:rsid w:val="00EF30DF"/>
    <w:rsid w:val="00F02F46"/>
    <w:rsid w:val="00F11B89"/>
    <w:rsid w:val="00F14994"/>
    <w:rsid w:val="00F2344D"/>
    <w:rsid w:val="00F30BB8"/>
    <w:rsid w:val="00F30C22"/>
    <w:rsid w:val="00F366E0"/>
    <w:rsid w:val="00F61D03"/>
    <w:rsid w:val="00F668D7"/>
    <w:rsid w:val="00F703C5"/>
    <w:rsid w:val="00F74A60"/>
    <w:rsid w:val="00F76901"/>
    <w:rsid w:val="00F87322"/>
    <w:rsid w:val="00F9565C"/>
    <w:rsid w:val="00F975D6"/>
    <w:rsid w:val="00FA13F0"/>
    <w:rsid w:val="00FA6A23"/>
    <w:rsid w:val="00FC50F4"/>
    <w:rsid w:val="00FD65CB"/>
    <w:rsid w:val="00FE37DA"/>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A569C"/>
  <w15:docId w15:val="{32AC7716-9E40-4B0C-8A34-81BF76E3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502148499?pwd=WjJ3aXFTZU4rUmdFR0NoZEt2bVVM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13</cp:revision>
  <cp:lastPrinted>2018-02-02T18:54:00Z</cp:lastPrinted>
  <dcterms:created xsi:type="dcterms:W3CDTF">2021-01-12T15:13:00Z</dcterms:created>
  <dcterms:modified xsi:type="dcterms:W3CDTF">2021-01-19T17:16:00Z</dcterms:modified>
</cp:coreProperties>
</file>